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7E5" w:rsidRDefault="006237E5" w:rsidP="006237E5">
      <w:pPr>
        <w:jc w:val="center"/>
      </w:pPr>
    </w:p>
    <w:p w:rsidR="006237E5" w:rsidRDefault="006237E5" w:rsidP="006237E5">
      <w:pPr>
        <w:jc w:val="center"/>
      </w:pPr>
    </w:p>
    <w:p w:rsidR="006237E5" w:rsidRDefault="006237E5" w:rsidP="006237E5">
      <w:pPr>
        <w:jc w:val="center"/>
      </w:pPr>
    </w:p>
    <w:p w:rsidR="006237E5" w:rsidRDefault="006237E5" w:rsidP="006237E5">
      <w:pPr>
        <w:jc w:val="center"/>
      </w:pPr>
    </w:p>
    <w:p w:rsidR="006237E5" w:rsidRDefault="006237E5" w:rsidP="006237E5">
      <w:pPr>
        <w:jc w:val="center"/>
      </w:pPr>
    </w:p>
    <w:p w:rsidR="006237E5" w:rsidRDefault="006237E5" w:rsidP="006237E5">
      <w:pPr>
        <w:jc w:val="center"/>
      </w:pPr>
    </w:p>
    <w:p w:rsidR="006237E5" w:rsidRDefault="006237E5" w:rsidP="006237E5">
      <w:pPr>
        <w:jc w:val="center"/>
      </w:pPr>
    </w:p>
    <w:p w:rsidR="006237E5" w:rsidRDefault="006237E5" w:rsidP="006237E5">
      <w:pPr>
        <w:jc w:val="center"/>
      </w:pPr>
    </w:p>
    <w:p w:rsidR="006237E5" w:rsidRDefault="006237E5" w:rsidP="006237E5">
      <w:pPr>
        <w:jc w:val="center"/>
      </w:pPr>
      <w:r>
        <w:t>HEALTH CARE IMPROVEMENT</w:t>
      </w:r>
    </w:p>
    <w:p w:rsidR="006237E5" w:rsidRDefault="006237E5" w:rsidP="006237E5">
      <w:pPr>
        <w:jc w:val="center"/>
      </w:pPr>
      <w:r>
        <w:t>Last Name/First Name</w:t>
      </w:r>
    </w:p>
    <w:p w:rsidR="006237E5" w:rsidRPr="006237E5" w:rsidRDefault="006237E5" w:rsidP="006237E5">
      <w:pPr>
        <w:pStyle w:val="Header"/>
        <w:jc w:val="center"/>
        <w:rPr>
          <w:rFonts w:ascii="Times New Roman" w:hAnsi="Times New Roman" w:cs="Times New Roman"/>
          <w:sz w:val="24"/>
          <w:szCs w:val="24"/>
        </w:rPr>
      </w:pPr>
      <w:r>
        <w:t>Institution Affiliation</w:t>
      </w:r>
    </w:p>
    <w:p w:rsidR="006237E5" w:rsidRDefault="006237E5"/>
    <w:p w:rsidR="006237E5" w:rsidRDefault="006237E5"/>
    <w:p w:rsidR="00E34A3B" w:rsidRPr="005527DF" w:rsidRDefault="006237E5" w:rsidP="00E054A9">
      <w:pPr>
        <w:spacing w:after="0" w:line="480" w:lineRule="auto"/>
        <w:jc w:val="both"/>
        <w:rPr>
          <w:rFonts w:ascii="Times New Roman" w:hAnsi="Times New Roman" w:cs="Times New Roman"/>
          <w:sz w:val="24"/>
          <w:szCs w:val="24"/>
        </w:rPr>
      </w:pPr>
      <w:r>
        <w:br w:type="page"/>
      </w:r>
    </w:p>
    <w:p w:rsidR="003E5EC5" w:rsidRPr="00E054A9" w:rsidRDefault="003E5EC5" w:rsidP="00E054A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lastRenderedPageBreak/>
        <w:t>A healthcare administrator's responsibility has always been to ensure that a healthcare facility runs smoothly without any inconvenience. The administrator ensures that the hospital, staff, physicians' offices, diagnostic laboratories, clinics, and outpatient care centers are all in good condition and can efficiently enable work. As such, finance, budgeting, or human resources are under the responsibility of healthcare administrators</w:t>
      </w:r>
      <w:sdt>
        <w:sdtPr>
          <w:rPr>
            <w:rFonts w:ascii="Times New Roman" w:hAnsi="Times New Roman" w:cs="Times New Roman"/>
            <w:sz w:val="24"/>
            <w:szCs w:val="24"/>
          </w:rPr>
          <w:id w:val="1079182849"/>
          <w:citation/>
        </w:sdtPr>
        <w:sdtContent>
          <w:r w:rsidR="005527DF">
            <w:rPr>
              <w:rFonts w:ascii="Times New Roman" w:hAnsi="Times New Roman" w:cs="Times New Roman"/>
              <w:sz w:val="24"/>
              <w:szCs w:val="24"/>
            </w:rPr>
            <w:fldChar w:fldCharType="begin"/>
          </w:r>
          <w:r w:rsidR="005527DF">
            <w:rPr>
              <w:rFonts w:ascii="Times New Roman" w:hAnsi="Times New Roman" w:cs="Times New Roman"/>
              <w:sz w:val="24"/>
              <w:szCs w:val="24"/>
            </w:rPr>
            <w:instrText xml:space="preserve"> CITATION Str15 \l 1033 </w:instrText>
          </w:r>
          <w:r w:rsidR="005527DF">
            <w:rPr>
              <w:rFonts w:ascii="Times New Roman" w:hAnsi="Times New Roman" w:cs="Times New Roman"/>
              <w:sz w:val="24"/>
              <w:szCs w:val="24"/>
            </w:rPr>
            <w:fldChar w:fldCharType="separate"/>
          </w:r>
          <w:r w:rsidR="005527DF">
            <w:rPr>
              <w:rFonts w:ascii="Times New Roman" w:hAnsi="Times New Roman" w:cs="Times New Roman"/>
              <w:noProof/>
              <w:sz w:val="24"/>
              <w:szCs w:val="24"/>
            </w:rPr>
            <w:t xml:space="preserve"> </w:t>
          </w:r>
          <w:r w:rsidR="005527DF" w:rsidRPr="005527DF">
            <w:rPr>
              <w:rFonts w:ascii="Times New Roman" w:hAnsi="Times New Roman" w:cs="Times New Roman"/>
              <w:noProof/>
              <w:sz w:val="24"/>
              <w:szCs w:val="24"/>
            </w:rPr>
            <w:t>(Strand &amp; Cole, 2015)</w:t>
          </w:r>
          <w:r w:rsidR="005527DF">
            <w:rPr>
              <w:rFonts w:ascii="Times New Roman" w:hAnsi="Times New Roman" w:cs="Times New Roman"/>
              <w:sz w:val="24"/>
              <w:szCs w:val="24"/>
            </w:rPr>
            <w:fldChar w:fldCharType="end"/>
          </w:r>
        </w:sdtContent>
      </w:sdt>
      <w:r w:rsidRPr="00E054A9">
        <w:rPr>
          <w:rFonts w:ascii="Times New Roman" w:hAnsi="Times New Roman" w:cs="Times New Roman"/>
          <w:sz w:val="24"/>
          <w:szCs w:val="24"/>
        </w:rPr>
        <w:t>. Thus, a combination of such responsibilities with Christianity offers a great way by which</w:t>
      </w:r>
      <w:bookmarkStart w:id="0" w:name="_GoBack"/>
      <w:bookmarkEnd w:id="0"/>
      <w:r w:rsidRPr="00E054A9">
        <w:rPr>
          <w:rFonts w:ascii="Times New Roman" w:hAnsi="Times New Roman" w:cs="Times New Roman"/>
          <w:sz w:val="24"/>
          <w:szCs w:val="24"/>
        </w:rPr>
        <w:t xml:space="preserve"> the many innovations in the healthcare sector.</w:t>
      </w:r>
    </w:p>
    <w:p w:rsidR="003E5EC5" w:rsidRPr="00E054A9" w:rsidRDefault="003E5EC5" w:rsidP="00E054A9">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Christian's reception of innovation in the healthcare sector has been overwhelming, considering the fact that they have been against family planning. The challenges that have continued to be witnessed in the healthcare sector have seen Christian faith coming out to offer help. One of these helps has been on their acceptance of the technology. For instance, for the case of a Christian health administrator, technological innovation can help record keeping and allow the physicians and hospitals to share information for patients. As such, this will help reduce cases of wrong treatment and mistakes that sometimes may cause death</w:t>
      </w:r>
      <w:sdt>
        <w:sdtPr>
          <w:rPr>
            <w:rFonts w:ascii="Times New Roman" w:hAnsi="Times New Roman" w:cs="Times New Roman"/>
            <w:sz w:val="24"/>
            <w:szCs w:val="24"/>
          </w:rPr>
          <w:id w:val="1082341270"/>
          <w:citation/>
        </w:sdtPr>
        <w:sdtContent>
          <w:r w:rsidR="005527DF">
            <w:rPr>
              <w:rFonts w:ascii="Times New Roman" w:hAnsi="Times New Roman" w:cs="Times New Roman"/>
              <w:sz w:val="24"/>
              <w:szCs w:val="24"/>
            </w:rPr>
            <w:fldChar w:fldCharType="begin"/>
          </w:r>
          <w:r w:rsidR="005527DF">
            <w:rPr>
              <w:rFonts w:ascii="Times New Roman" w:hAnsi="Times New Roman" w:cs="Times New Roman"/>
              <w:sz w:val="24"/>
              <w:szCs w:val="24"/>
            </w:rPr>
            <w:instrText xml:space="preserve"> CITATION Str15 \l 1033 </w:instrText>
          </w:r>
          <w:r w:rsidR="005527DF">
            <w:rPr>
              <w:rFonts w:ascii="Times New Roman" w:hAnsi="Times New Roman" w:cs="Times New Roman"/>
              <w:sz w:val="24"/>
              <w:szCs w:val="24"/>
            </w:rPr>
            <w:fldChar w:fldCharType="separate"/>
          </w:r>
          <w:r w:rsidR="005527DF">
            <w:rPr>
              <w:rFonts w:ascii="Times New Roman" w:hAnsi="Times New Roman" w:cs="Times New Roman"/>
              <w:noProof/>
              <w:sz w:val="24"/>
              <w:szCs w:val="24"/>
            </w:rPr>
            <w:t xml:space="preserve"> </w:t>
          </w:r>
          <w:r w:rsidR="005527DF" w:rsidRPr="005527DF">
            <w:rPr>
              <w:rFonts w:ascii="Times New Roman" w:hAnsi="Times New Roman" w:cs="Times New Roman"/>
              <w:noProof/>
              <w:sz w:val="24"/>
              <w:szCs w:val="24"/>
            </w:rPr>
            <w:t>(Strand &amp; Cole, 2015)</w:t>
          </w:r>
          <w:r w:rsidR="005527DF">
            <w:rPr>
              <w:rFonts w:ascii="Times New Roman" w:hAnsi="Times New Roman" w:cs="Times New Roman"/>
              <w:sz w:val="24"/>
              <w:szCs w:val="24"/>
            </w:rPr>
            <w:fldChar w:fldCharType="end"/>
          </w:r>
        </w:sdtContent>
      </w:sdt>
      <w:r w:rsidRPr="00E054A9">
        <w:rPr>
          <w:rFonts w:ascii="Times New Roman" w:hAnsi="Times New Roman" w:cs="Times New Roman"/>
          <w:sz w:val="24"/>
          <w:szCs w:val="24"/>
        </w:rPr>
        <w:t>. The responsibility here for the Christian health administrator may be to ensure the procurement of these systems and ensure that they are effectively used. A Christian health administrator is in a better position to adopt or turn down any use of innovation in the healthcare facility that may be going against his or her faith.</w:t>
      </w:r>
    </w:p>
    <w:p w:rsidR="003E5EC5" w:rsidRDefault="003E5EC5" w:rsidP="005527DF">
      <w:pPr>
        <w:spacing w:after="0" w:line="480" w:lineRule="auto"/>
        <w:ind w:firstLine="720"/>
        <w:jc w:val="both"/>
        <w:rPr>
          <w:rFonts w:ascii="Times New Roman" w:hAnsi="Times New Roman" w:cs="Times New Roman"/>
          <w:sz w:val="24"/>
          <w:szCs w:val="24"/>
        </w:rPr>
      </w:pPr>
      <w:r w:rsidRPr="00E054A9">
        <w:rPr>
          <w:rFonts w:ascii="Times New Roman" w:hAnsi="Times New Roman" w:cs="Times New Roman"/>
          <w:sz w:val="24"/>
          <w:szCs w:val="24"/>
        </w:rPr>
        <w:t xml:space="preserve">The Bible calls upon Christians to exercise a show of compassion and care to anyone in need. Innovation has brought a way by which Christians can offer immeasurable help to many individuals from a global perspective. In conjunction with the concerned, Christian health administrators have helped launch internet-based applications that can help people access health information. Therefore, the use of innovation by the Christian health administrators is a clear </w:t>
      </w:r>
      <w:r w:rsidRPr="00E054A9">
        <w:rPr>
          <w:rFonts w:ascii="Times New Roman" w:hAnsi="Times New Roman" w:cs="Times New Roman"/>
          <w:sz w:val="24"/>
          <w:szCs w:val="24"/>
        </w:rPr>
        <w:lastRenderedPageBreak/>
        <w:t>indication that technology or rather an innovation can exist alongside Christianity, and help save humanity.</w:t>
      </w:r>
    </w:p>
    <w:sdt>
      <w:sdtPr>
        <w:id w:val="-1770769122"/>
        <w:docPartObj>
          <w:docPartGallery w:val="Bibliographies"/>
          <w:docPartUnique/>
        </w:docPartObj>
      </w:sdtPr>
      <w:sdtEndPr>
        <w:rPr>
          <w:rFonts w:asciiTheme="minorHAnsi" w:eastAsiaTheme="minorHAnsi" w:hAnsiTheme="minorHAnsi" w:cstheme="minorBidi"/>
          <w:color w:val="auto"/>
          <w:sz w:val="22"/>
          <w:szCs w:val="22"/>
        </w:rPr>
      </w:sdtEndPr>
      <w:sdtContent>
        <w:p w:rsidR="005527DF" w:rsidRPr="005527DF" w:rsidRDefault="005527DF" w:rsidP="005527DF">
          <w:pPr>
            <w:pStyle w:val="Heading1"/>
            <w:spacing w:before="0" w:line="480" w:lineRule="auto"/>
            <w:jc w:val="both"/>
            <w:rPr>
              <w:rFonts w:ascii="Times New Roman" w:hAnsi="Times New Roman" w:cs="Times New Roman"/>
              <w:sz w:val="24"/>
              <w:szCs w:val="24"/>
            </w:rPr>
          </w:pPr>
          <w:r w:rsidRPr="005527DF">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5527DF" w:rsidRPr="005527DF" w:rsidRDefault="005527DF" w:rsidP="005527DF">
              <w:pPr>
                <w:pStyle w:val="Bibliography"/>
                <w:spacing w:after="0" w:line="480" w:lineRule="auto"/>
                <w:ind w:left="720" w:hanging="720"/>
                <w:jc w:val="both"/>
                <w:rPr>
                  <w:rFonts w:ascii="Times New Roman" w:hAnsi="Times New Roman" w:cs="Times New Roman"/>
                  <w:noProof/>
                  <w:sz w:val="24"/>
                  <w:szCs w:val="24"/>
                </w:rPr>
              </w:pPr>
              <w:r w:rsidRPr="005527DF">
                <w:rPr>
                  <w:rFonts w:ascii="Times New Roman" w:hAnsi="Times New Roman" w:cs="Times New Roman"/>
                  <w:sz w:val="24"/>
                  <w:szCs w:val="24"/>
                </w:rPr>
                <w:fldChar w:fldCharType="begin"/>
              </w:r>
              <w:r w:rsidRPr="005527DF">
                <w:rPr>
                  <w:rFonts w:ascii="Times New Roman" w:hAnsi="Times New Roman" w:cs="Times New Roman"/>
                  <w:sz w:val="24"/>
                  <w:szCs w:val="24"/>
                </w:rPr>
                <w:instrText xml:space="preserve"> BIBLIOGRAPHY </w:instrText>
              </w:r>
              <w:r w:rsidRPr="005527DF">
                <w:rPr>
                  <w:rFonts w:ascii="Times New Roman" w:hAnsi="Times New Roman" w:cs="Times New Roman"/>
                  <w:sz w:val="24"/>
                  <w:szCs w:val="24"/>
                </w:rPr>
                <w:fldChar w:fldCharType="separate"/>
              </w:r>
              <w:r w:rsidRPr="005527DF">
                <w:rPr>
                  <w:rFonts w:ascii="Times New Roman" w:hAnsi="Times New Roman" w:cs="Times New Roman"/>
                  <w:noProof/>
                  <w:sz w:val="24"/>
                  <w:szCs w:val="24"/>
                </w:rPr>
                <w:t xml:space="preserve">Strand, M. A., &amp; Cole, A. (2015). Framing the Role of the Faith Community in Global Health. </w:t>
              </w:r>
              <w:r w:rsidRPr="005527DF">
                <w:rPr>
                  <w:rFonts w:ascii="Times New Roman" w:hAnsi="Times New Roman" w:cs="Times New Roman"/>
                  <w:i/>
                  <w:iCs/>
                  <w:noProof/>
                  <w:sz w:val="24"/>
                  <w:szCs w:val="24"/>
                </w:rPr>
                <w:t>PRISM Survey</w:t>
              </w:r>
              <w:r w:rsidRPr="005527DF">
                <w:rPr>
                  <w:rFonts w:ascii="Times New Roman" w:hAnsi="Times New Roman" w:cs="Times New Roman"/>
                  <w:noProof/>
                  <w:sz w:val="24"/>
                  <w:szCs w:val="24"/>
                </w:rPr>
                <w:t>.</w:t>
              </w:r>
            </w:p>
            <w:p w:rsidR="005527DF" w:rsidRDefault="005527DF" w:rsidP="005527DF">
              <w:pPr>
                <w:spacing w:after="0" w:line="480" w:lineRule="auto"/>
                <w:jc w:val="both"/>
              </w:pPr>
              <w:r w:rsidRPr="005527DF">
                <w:rPr>
                  <w:rFonts w:ascii="Times New Roman" w:hAnsi="Times New Roman" w:cs="Times New Roman"/>
                  <w:b/>
                  <w:bCs/>
                  <w:noProof/>
                  <w:sz w:val="24"/>
                  <w:szCs w:val="24"/>
                </w:rPr>
                <w:fldChar w:fldCharType="end"/>
              </w:r>
            </w:p>
          </w:sdtContent>
        </w:sdt>
      </w:sdtContent>
    </w:sdt>
    <w:p w:rsidR="005527DF" w:rsidRPr="00E054A9" w:rsidRDefault="005527DF" w:rsidP="005527DF">
      <w:pPr>
        <w:spacing w:after="0" w:line="480" w:lineRule="auto"/>
        <w:ind w:firstLine="720"/>
        <w:jc w:val="both"/>
        <w:rPr>
          <w:rFonts w:ascii="Times New Roman" w:hAnsi="Times New Roman" w:cs="Times New Roman"/>
          <w:sz w:val="24"/>
          <w:szCs w:val="24"/>
        </w:rPr>
      </w:pPr>
    </w:p>
    <w:p w:rsidR="00E054A9" w:rsidRDefault="00E054A9" w:rsidP="00E054A9">
      <w:pPr>
        <w:spacing w:after="0" w:line="480" w:lineRule="auto"/>
        <w:ind w:firstLine="720"/>
        <w:jc w:val="both"/>
        <w:rPr>
          <w:rFonts w:ascii="Times New Roman" w:hAnsi="Times New Roman" w:cs="Times New Roman"/>
          <w:sz w:val="24"/>
          <w:szCs w:val="24"/>
        </w:rPr>
      </w:pPr>
    </w:p>
    <w:p w:rsidR="00E054A9" w:rsidRDefault="00E054A9" w:rsidP="00E054A9">
      <w:pPr>
        <w:spacing w:after="0" w:line="480" w:lineRule="auto"/>
        <w:ind w:firstLine="720"/>
        <w:jc w:val="both"/>
        <w:rPr>
          <w:rFonts w:ascii="Times New Roman" w:hAnsi="Times New Roman" w:cs="Times New Roman"/>
          <w:sz w:val="24"/>
          <w:szCs w:val="24"/>
        </w:rPr>
      </w:pPr>
    </w:p>
    <w:p w:rsidR="00E054A9" w:rsidRPr="00E054A9" w:rsidRDefault="00E054A9" w:rsidP="00E054A9">
      <w:pPr>
        <w:spacing w:after="0" w:line="480" w:lineRule="auto"/>
        <w:ind w:firstLine="720"/>
        <w:jc w:val="both"/>
        <w:rPr>
          <w:rFonts w:ascii="Times New Roman" w:hAnsi="Times New Roman" w:cs="Times New Roman"/>
          <w:sz w:val="24"/>
          <w:szCs w:val="24"/>
        </w:rPr>
      </w:pPr>
    </w:p>
    <w:sectPr w:rsidR="00E054A9" w:rsidRPr="00E054A9" w:rsidSect="006237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A0D" w:rsidRDefault="00C11A0D" w:rsidP="00A7162B">
      <w:pPr>
        <w:spacing w:after="0" w:line="240" w:lineRule="auto"/>
      </w:pPr>
      <w:r>
        <w:separator/>
      </w:r>
    </w:p>
  </w:endnote>
  <w:endnote w:type="continuationSeparator" w:id="0">
    <w:p w:rsidR="00C11A0D" w:rsidRDefault="00C11A0D" w:rsidP="00A71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A0D" w:rsidRDefault="00C11A0D" w:rsidP="00A7162B">
      <w:pPr>
        <w:spacing w:after="0" w:line="240" w:lineRule="auto"/>
      </w:pPr>
      <w:r>
        <w:separator/>
      </w:r>
    </w:p>
  </w:footnote>
  <w:footnote w:type="continuationSeparator" w:id="0">
    <w:p w:rsidR="00C11A0D" w:rsidRDefault="00C11A0D" w:rsidP="00A71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5648827"/>
      <w:docPartObj>
        <w:docPartGallery w:val="Page Numbers (Top of Page)"/>
        <w:docPartUnique/>
      </w:docPartObj>
    </w:sdtPr>
    <w:sdtEndPr>
      <w:rPr>
        <w:noProof/>
      </w:rPr>
    </w:sdtEndPr>
    <w:sdtContent>
      <w:p w:rsidR="00A7162B" w:rsidRPr="006237E5" w:rsidRDefault="006237E5" w:rsidP="006237E5">
        <w:pPr>
          <w:pStyle w:val="Header"/>
          <w:rPr>
            <w:rFonts w:ascii="Times New Roman" w:hAnsi="Times New Roman" w:cs="Times New Roman"/>
            <w:sz w:val="24"/>
            <w:szCs w:val="24"/>
          </w:rPr>
        </w:pPr>
        <w:r w:rsidRPr="006237E5">
          <w:rPr>
            <w:rFonts w:ascii="Times New Roman" w:hAnsi="Times New Roman" w:cs="Times New Roman"/>
            <w:sz w:val="24"/>
            <w:szCs w:val="24"/>
          </w:rPr>
          <w:t>HEALTH CARE IMPROVE</w:t>
        </w:r>
        <w:r>
          <w:rPr>
            <w:rFonts w:ascii="Times New Roman" w:hAnsi="Times New Roman" w:cs="Times New Roman"/>
            <w:sz w:val="24"/>
            <w:szCs w:val="24"/>
          </w:rPr>
          <w:t>MENT</w:t>
        </w:r>
        <w:r w:rsidRPr="006237E5">
          <w:rPr>
            <w:rFonts w:ascii="Times New Roman" w:hAnsi="Times New Roman" w:cs="Times New Roman"/>
            <w:sz w:val="24"/>
            <w:szCs w:val="24"/>
          </w:rPr>
          <w:tab/>
        </w:r>
        <w:r>
          <w:rPr>
            <w:rFonts w:ascii="Times New Roman" w:hAnsi="Times New Roman" w:cs="Times New Roman"/>
            <w:sz w:val="24"/>
            <w:szCs w:val="24"/>
          </w:rPr>
          <w:tab/>
        </w:r>
        <w:r w:rsidR="00A7162B" w:rsidRPr="006237E5">
          <w:rPr>
            <w:rFonts w:ascii="Times New Roman" w:hAnsi="Times New Roman" w:cs="Times New Roman"/>
            <w:sz w:val="24"/>
            <w:szCs w:val="24"/>
          </w:rPr>
          <w:fldChar w:fldCharType="begin"/>
        </w:r>
        <w:r w:rsidR="00A7162B" w:rsidRPr="006237E5">
          <w:rPr>
            <w:rFonts w:ascii="Times New Roman" w:hAnsi="Times New Roman" w:cs="Times New Roman"/>
            <w:sz w:val="24"/>
            <w:szCs w:val="24"/>
          </w:rPr>
          <w:instrText xml:space="preserve"> PAGE   \* MERGEFORMAT </w:instrText>
        </w:r>
        <w:r w:rsidR="00A7162B" w:rsidRPr="006237E5">
          <w:rPr>
            <w:rFonts w:ascii="Times New Roman" w:hAnsi="Times New Roman" w:cs="Times New Roman"/>
            <w:sz w:val="24"/>
            <w:szCs w:val="24"/>
          </w:rPr>
          <w:fldChar w:fldCharType="separate"/>
        </w:r>
        <w:r w:rsidR="005527DF">
          <w:rPr>
            <w:rFonts w:ascii="Times New Roman" w:hAnsi="Times New Roman" w:cs="Times New Roman"/>
            <w:noProof/>
            <w:sz w:val="24"/>
            <w:szCs w:val="24"/>
          </w:rPr>
          <w:t>3</w:t>
        </w:r>
        <w:r w:rsidR="00A7162B" w:rsidRPr="006237E5">
          <w:rPr>
            <w:rFonts w:ascii="Times New Roman" w:hAnsi="Times New Roman" w:cs="Times New Roman"/>
            <w:noProof/>
            <w:sz w:val="24"/>
            <w:szCs w:val="24"/>
          </w:rPr>
          <w:fldChar w:fldCharType="end"/>
        </w:r>
      </w:p>
    </w:sdtContent>
  </w:sdt>
  <w:p w:rsidR="00A7162B" w:rsidRPr="006237E5" w:rsidRDefault="00A7162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5446496"/>
      <w:docPartObj>
        <w:docPartGallery w:val="Page Numbers (Top of Page)"/>
        <w:docPartUnique/>
      </w:docPartObj>
    </w:sdtPr>
    <w:sdtEndPr>
      <w:rPr>
        <w:noProof/>
      </w:rPr>
    </w:sdtEndPr>
    <w:sdtContent>
      <w:p w:rsidR="006237E5" w:rsidRPr="006237E5" w:rsidRDefault="006237E5" w:rsidP="006237E5">
        <w:pPr>
          <w:pStyle w:val="Header"/>
          <w:rPr>
            <w:rFonts w:ascii="Times New Roman" w:hAnsi="Times New Roman" w:cs="Times New Roman"/>
            <w:sz w:val="24"/>
            <w:szCs w:val="24"/>
          </w:rPr>
        </w:pPr>
        <w:r w:rsidRPr="006237E5">
          <w:rPr>
            <w:rFonts w:ascii="Times New Roman" w:hAnsi="Times New Roman" w:cs="Times New Roman"/>
            <w:sz w:val="24"/>
            <w:szCs w:val="24"/>
          </w:rPr>
          <w:t>Running Header: HEALTH CARE IMPROVE</w:t>
        </w:r>
        <w:r>
          <w:rPr>
            <w:rFonts w:ascii="Times New Roman" w:hAnsi="Times New Roman" w:cs="Times New Roman"/>
            <w:sz w:val="24"/>
            <w:szCs w:val="24"/>
          </w:rPr>
          <w:t>MENT</w:t>
        </w:r>
        <w:r w:rsidRPr="006237E5">
          <w:rPr>
            <w:rFonts w:ascii="Times New Roman" w:hAnsi="Times New Roman" w:cs="Times New Roman"/>
            <w:sz w:val="24"/>
            <w:szCs w:val="24"/>
          </w:rPr>
          <w:tab/>
        </w:r>
        <w:r w:rsidRPr="006237E5">
          <w:rPr>
            <w:rFonts w:ascii="Times New Roman" w:hAnsi="Times New Roman" w:cs="Times New Roman"/>
            <w:sz w:val="24"/>
            <w:szCs w:val="24"/>
          </w:rPr>
          <w:fldChar w:fldCharType="begin"/>
        </w:r>
        <w:r w:rsidRPr="006237E5">
          <w:rPr>
            <w:rFonts w:ascii="Times New Roman" w:hAnsi="Times New Roman" w:cs="Times New Roman"/>
            <w:sz w:val="24"/>
            <w:szCs w:val="24"/>
          </w:rPr>
          <w:instrText xml:space="preserve"> PAGE   \* MERGEFORMAT </w:instrText>
        </w:r>
        <w:r w:rsidRPr="006237E5">
          <w:rPr>
            <w:rFonts w:ascii="Times New Roman" w:hAnsi="Times New Roman" w:cs="Times New Roman"/>
            <w:sz w:val="24"/>
            <w:szCs w:val="24"/>
          </w:rPr>
          <w:fldChar w:fldCharType="separate"/>
        </w:r>
        <w:r w:rsidR="005527DF">
          <w:rPr>
            <w:rFonts w:ascii="Times New Roman" w:hAnsi="Times New Roman" w:cs="Times New Roman"/>
            <w:noProof/>
            <w:sz w:val="24"/>
            <w:szCs w:val="24"/>
          </w:rPr>
          <w:t>1</w:t>
        </w:r>
        <w:r w:rsidRPr="006237E5">
          <w:rPr>
            <w:rFonts w:ascii="Times New Roman" w:hAnsi="Times New Roman" w:cs="Times New Roman"/>
            <w:noProof/>
            <w:sz w:val="24"/>
            <w:szCs w:val="24"/>
          </w:rPr>
          <w:fldChar w:fldCharType="end"/>
        </w:r>
      </w:p>
    </w:sdtContent>
  </w:sdt>
  <w:p w:rsidR="006237E5" w:rsidRPr="006237E5" w:rsidRDefault="006237E5" w:rsidP="006237E5">
    <w:pPr>
      <w:pStyle w:val="Header"/>
      <w:rPr>
        <w:rFonts w:ascii="Times New Roman" w:hAnsi="Times New Roman" w:cs="Times New Roman"/>
        <w:sz w:val="24"/>
        <w:szCs w:val="24"/>
      </w:rPr>
    </w:pPr>
  </w:p>
  <w:p w:rsidR="00A7162B" w:rsidRDefault="00A716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719"/>
    <w:rsid w:val="000320B8"/>
    <w:rsid w:val="000722D1"/>
    <w:rsid w:val="001418EB"/>
    <w:rsid w:val="001B520E"/>
    <w:rsid w:val="001F3F58"/>
    <w:rsid w:val="001F636A"/>
    <w:rsid w:val="00235F8F"/>
    <w:rsid w:val="00245EB9"/>
    <w:rsid w:val="00256BF4"/>
    <w:rsid w:val="002F42AC"/>
    <w:rsid w:val="003E5EC5"/>
    <w:rsid w:val="0041354F"/>
    <w:rsid w:val="004E61E3"/>
    <w:rsid w:val="005311BB"/>
    <w:rsid w:val="005527DF"/>
    <w:rsid w:val="00605D71"/>
    <w:rsid w:val="006237E5"/>
    <w:rsid w:val="00670938"/>
    <w:rsid w:val="006B019D"/>
    <w:rsid w:val="006C36CE"/>
    <w:rsid w:val="00744289"/>
    <w:rsid w:val="007461C2"/>
    <w:rsid w:val="00750FCD"/>
    <w:rsid w:val="008034EC"/>
    <w:rsid w:val="00871BC4"/>
    <w:rsid w:val="00903719"/>
    <w:rsid w:val="00916F12"/>
    <w:rsid w:val="009373E9"/>
    <w:rsid w:val="0094009C"/>
    <w:rsid w:val="00A1358A"/>
    <w:rsid w:val="00A66D2A"/>
    <w:rsid w:val="00A7162B"/>
    <w:rsid w:val="00AD6DDE"/>
    <w:rsid w:val="00AE0760"/>
    <w:rsid w:val="00B62936"/>
    <w:rsid w:val="00C11A0D"/>
    <w:rsid w:val="00C11F79"/>
    <w:rsid w:val="00C466DD"/>
    <w:rsid w:val="00C708B7"/>
    <w:rsid w:val="00D01D18"/>
    <w:rsid w:val="00D20C0F"/>
    <w:rsid w:val="00D53739"/>
    <w:rsid w:val="00D8180B"/>
    <w:rsid w:val="00DB59F0"/>
    <w:rsid w:val="00E00A5A"/>
    <w:rsid w:val="00E00B5A"/>
    <w:rsid w:val="00E054A9"/>
    <w:rsid w:val="00E34A3B"/>
    <w:rsid w:val="00E53AF1"/>
    <w:rsid w:val="00E62162"/>
    <w:rsid w:val="00ED4387"/>
    <w:rsid w:val="00F0538A"/>
    <w:rsid w:val="00F10817"/>
    <w:rsid w:val="00F85D96"/>
    <w:rsid w:val="00FD3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49DAE"/>
  <w15:chartTrackingRefBased/>
  <w15:docId w15:val="{F01C1C10-6722-4522-A0CE-D585C5A20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27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62B"/>
  </w:style>
  <w:style w:type="paragraph" w:styleId="Footer">
    <w:name w:val="footer"/>
    <w:basedOn w:val="Normal"/>
    <w:link w:val="FooterChar"/>
    <w:uiPriority w:val="99"/>
    <w:unhideWhenUsed/>
    <w:rsid w:val="00A71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62B"/>
  </w:style>
  <w:style w:type="character" w:customStyle="1" w:styleId="Heading1Char">
    <w:name w:val="Heading 1 Char"/>
    <w:basedOn w:val="DefaultParagraphFont"/>
    <w:link w:val="Heading1"/>
    <w:uiPriority w:val="9"/>
    <w:rsid w:val="005527D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52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294750">
      <w:bodyDiv w:val="1"/>
      <w:marLeft w:val="0"/>
      <w:marRight w:val="0"/>
      <w:marTop w:val="0"/>
      <w:marBottom w:val="0"/>
      <w:divBdr>
        <w:top w:val="none" w:sz="0" w:space="0" w:color="auto"/>
        <w:left w:val="none" w:sz="0" w:space="0" w:color="auto"/>
        <w:bottom w:val="none" w:sz="0" w:space="0" w:color="auto"/>
        <w:right w:val="none" w:sz="0" w:space="0" w:color="auto"/>
      </w:divBdr>
    </w:div>
    <w:div w:id="1200435218">
      <w:bodyDiv w:val="1"/>
      <w:marLeft w:val="0"/>
      <w:marRight w:val="0"/>
      <w:marTop w:val="0"/>
      <w:marBottom w:val="0"/>
      <w:divBdr>
        <w:top w:val="none" w:sz="0" w:space="0" w:color="auto"/>
        <w:left w:val="none" w:sz="0" w:space="0" w:color="auto"/>
        <w:bottom w:val="none" w:sz="0" w:space="0" w:color="auto"/>
        <w:right w:val="none" w:sz="0" w:space="0" w:color="auto"/>
      </w:divBdr>
    </w:div>
    <w:div w:id="161489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Str15</b:Tag>
    <b:SourceType>JournalArticle</b:SourceType>
    <b:Guid>{E022841E-113E-4A65-8EB2-80C11A27A58D}</b:Guid>
    <b:Author>
      <b:Author>
        <b:NameList>
          <b:Person>
            <b:Last>Strand</b:Last>
            <b:First>Mark</b:First>
            <b:Middle>A</b:Middle>
          </b:Person>
          <b:Person>
            <b:Last>Cole</b:Last>
            <b:First>Andrew</b:First>
          </b:Person>
        </b:NameList>
      </b:Author>
    </b:Author>
    <b:Title>Framing the Role of the Faith Community in Global Health</b:Title>
    <b:JournalName>PRISM Survey</b:JournalName>
    <b:Year>2015</b:Year>
    <b:RefOrder>1</b:RefOrder>
  </b:Source>
</b:Sources>
</file>

<file path=customXml/itemProps1.xml><?xml version="1.0" encoding="utf-8"?>
<ds:datastoreItem xmlns:ds="http://schemas.openxmlformats.org/officeDocument/2006/customXml" ds:itemID="{0DE65147-B881-4A8F-8465-077309372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GORY PC</cp:lastModifiedBy>
  <cp:revision>3</cp:revision>
  <dcterms:created xsi:type="dcterms:W3CDTF">2020-07-06T18:08:00Z</dcterms:created>
  <dcterms:modified xsi:type="dcterms:W3CDTF">2020-07-08T21:26:00Z</dcterms:modified>
</cp:coreProperties>
</file>